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4D" w:rsidRDefault="00DF474D" w:rsidP="00DF47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F474D" w:rsidRDefault="00DF474D" w:rsidP="00DF474D">
      <w:pPr>
        <w:rPr>
          <w:sz w:val="26"/>
          <w:szCs w:val="26"/>
        </w:rPr>
      </w:pPr>
    </w:p>
    <w:p w:rsidR="00DF474D" w:rsidRPr="001862FE" w:rsidRDefault="00DF474D" w:rsidP="00DF474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862FE">
        <w:rPr>
          <w:rFonts w:ascii="Times New Roman" w:hAnsi="Times New Roman"/>
          <w:sz w:val="26"/>
          <w:szCs w:val="26"/>
        </w:rPr>
        <w:t>Из бланка формы исключен показатель «Общая стоимость всех проданных (отгруженных) видов товаров (продукции)» (стр. 300 бланка формы).</w:t>
      </w:r>
    </w:p>
    <w:p w:rsidR="00DF474D" w:rsidRPr="001862FE" w:rsidRDefault="00DF474D" w:rsidP="00DF474D">
      <w:pPr>
        <w:ind w:left="426"/>
        <w:jc w:val="center"/>
        <w:rPr>
          <w:sz w:val="26"/>
          <w:szCs w:val="26"/>
        </w:rPr>
      </w:pPr>
    </w:p>
    <w:p w:rsidR="00DF474D" w:rsidRPr="001862FE" w:rsidRDefault="00DF474D" w:rsidP="00DF474D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862FE">
        <w:rPr>
          <w:rFonts w:ascii="Times New Roman" w:hAnsi="Times New Roman"/>
          <w:sz w:val="26"/>
          <w:szCs w:val="26"/>
        </w:rPr>
        <w:t>Актуализирован Перечень продукции (товаров) для заполнения сведений по форме №1-вывоз:</w:t>
      </w:r>
    </w:p>
    <w:p w:rsidR="00DF474D" w:rsidRPr="00C9002E" w:rsidRDefault="00DF474D" w:rsidP="00DF474D">
      <w:pPr>
        <w:ind w:left="426"/>
        <w:rPr>
          <w:sz w:val="26"/>
          <w:szCs w:val="26"/>
        </w:rPr>
      </w:pPr>
    </w:p>
    <w:p w:rsidR="00DF474D" w:rsidRPr="009F5BC2" w:rsidRDefault="00DF474D" w:rsidP="00DF474D">
      <w:pPr>
        <w:pStyle w:val="a3"/>
        <w:numPr>
          <w:ilvl w:val="1"/>
          <w:numId w:val="1"/>
        </w:numPr>
        <w:ind w:left="851"/>
        <w:rPr>
          <w:rFonts w:ascii="Times New Roman" w:hAnsi="Times New Roman"/>
          <w:sz w:val="26"/>
          <w:szCs w:val="26"/>
        </w:rPr>
      </w:pPr>
      <w:r w:rsidRPr="009F5BC2">
        <w:rPr>
          <w:rFonts w:ascii="Times New Roman" w:hAnsi="Times New Roman"/>
          <w:sz w:val="26"/>
          <w:szCs w:val="26"/>
        </w:rPr>
        <w:t>В Перечень продукции (товаров) включены новые позиции: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4"/>
        <w:gridCol w:w="1388"/>
        <w:gridCol w:w="2243"/>
      </w:tblGrid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88" w:type="dxa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90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Код ОКПД2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Средства автотранспортные для перевозки 10 или более человек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29.10.30</w:t>
            </w:r>
          </w:p>
        </w:tc>
      </w:tr>
      <w:tr w:rsidR="00DF474D" w:rsidRPr="00C9002E" w:rsidTr="009F440C">
        <w:tc>
          <w:tcPr>
            <w:tcW w:w="5949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Сок виноградный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9002E">
              <w:rPr>
                <w:sz w:val="26"/>
                <w:szCs w:val="26"/>
              </w:rPr>
              <w:t>ыс</w:t>
            </w:r>
            <w:r>
              <w:rPr>
                <w:sz w:val="26"/>
                <w:szCs w:val="26"/>
              </w:rPr>
              <w:t>.</w:t>
            </w:r>
            <w:r w:rsidRPr="00C9002E">
              <w:rPr>
                <w:sz w:val="26"/>
                <w:szCs w:val="26"/>
              </w:rPr>
              <w:t xml:space="preserve"> </w:t>
            </w:r>
            <w:proofErr w:type="spellStart"/>
            <w:r w:rsidRPr="00C9002E">
              <w:rPr>
                <w:sz w:val="26"/>
                <w:szCs w:val="26"/>
              </w:rPr>
              <w:t>усл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9002E">
              <w:rPr>
                <w:sz w:val="26"/>
                <w:szCs w:val="26"/>
              </w:rPr>
              <w:t xml:space="preserve"> банок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10.32.15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Виноград сушеный (изюм)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тонна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10.39.25.131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26.20.11</w:t>
            </w:r>
          </w:p>
        </w:tc>
      </w:tr>
      <w:tr w:rsidR="00DF474D" w:rsidRPr="00C9002E" w:rsidTr="009F440C">
        <w:tc>
          <w:tcPr>
            <w:tcW w:w="5949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Блоки силикатные</w:t>
            </w:r>
          </w:p>
        </w:tc>
        <w:tc>
          <w:tcPr>
            <w:tcW w:w="1388" w:type="dxa"/>
            <w:vAlign w:val="bottom"/>
          </w:tcPr>
          <w:p w:rsidR="00DF474D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млн.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9002E">
              <w:rPr>
                <w:sz w:val="26"/>
                <w:szCs w:val="26"/>
              </w:rPr>
              <w:t>усл</w:t>
            </w:r>
            <w:proofErr w:type="spellEnd"/>
            <w:r w:rsidRPr="00C9002E">
              <w:rPr>
                <w:sz w:val="26"/>
                <w:szCs w:val="26"/>
              </w:rPr>
              <w:t>.</w:t>
            </w:r>
          </w:p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кирпичей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23.61.11.140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Смеси асфальтобетонные дорожные, аэродромные и асфальтобетон горячие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тонна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23.99.13.110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Материалы и изделия минеральные теплоизоляционные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тыс.м3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23.99.19.111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Сталь арматурная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тонна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24.10.62.210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Конструкции и детали конструкций из черных металлов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C9002E">
              <w:rPr>
                <w:sz w:val="26"/>
                <w:szCs w:val="26"/>
              </w:rPr>
              <w:t>тонн</w:t>
            </w:r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25.11.23.110</w:t>
            </w:r>
          </w:p>
        </w:tc>
      </w:tr>
      <w:tr w:rsidR="00DF474D" w:rsidRPr="00C9002E" w:rsidTr="009F440C">
        <w:tc>
          <w:tcPr>
            <w:tcW w:w="5949" w:type="dxa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138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28.22.14</w:t>
            </w:r>
          </w:p>
        </w:tc>
      </w:tr>
    </w:tbl>
    <w:p w:rsidR="00DF474D" w:rsidRPr="00C9002E" w:rsidRDefault="00DF474D" w:rsidP="00DF474D">
      <w:pPr>
        <w:ind w:firstLine="0"/>
        <w:rPr>
          <w:sz w:val="26"/>
          <w:szCs w:val="26"/>
        </w:rPr>
      </w:pPr>
    </w:p>
    <w:p w:rsidR="00DF474D" w:rsidRPr="009F5BC2" w:rsidRDefault="00DF474D" w:rsidP="00DF474D">
      <w:pPr>
        <w:pStyle w:val="a3"/>
        <w:numPr>
          <w:ilvl w:val="1"/>
          <w:numId w:val="1"/>
        </w:numPr>
        <w:ind w:left="851"/>
        <w:rPr>
          <w:rFonts w:ascii="Times New Roman" w:hAnsi="Times New Roman"/>
          <w:sz w:val="26"/>
          <w:szCs w:val="26"/>
        </w:rPr>
      </w:pPr>
      <w:r w:rsidRPr="009F5BC2">
        <w:rPr>
          <w:rFonts w:ascii="Times New Roman" w:hAnsi="Times New Roman"/>
          <w:sz w:val="26"/>
          <w:szCs w:val="26"/>
        </w:rPr>
        <w:t>Из Перечня продукции (товаров) исключены позиции: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2268"/>
      </w:tblGrid>
      <w:tr w:rsidR="00DF474D" w:rsidRPr="00C9002E" w:rsidTr="00DF474D">
        <w:tc>
          <w:tcPr>
            <w:tcW w:w="5665" w:type="dxa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 xml:space="preserve">     Код ОКПД2</w:t>
            </w:r>
          </w:p>
        </w:tc>
      </w:tr>
      <w:tr w:rsidR="00DF474D" w:rsidRPr="00C9002E" w:rsidTr="00DF474D">
        <w:tc>
          <w:tcPr>
            <w:tcW w:w="5665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Автобусы (включая средства автотранспортные пассажирские с числом мест для сидения не менее 10 прочие)</w:t>
            </w:r>
          </w:p>
        </w:tc>
        <w:tc>
          <w:tcPr>
            <w:tcW w:w="141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68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29.10.30.001.АГ</w:t>
            </w:r>
          </w:p>
        </w:tc>
      </w:tr>
      <w:tr w:rsidR="00DF474D" w:rsidRPr="00C9002E" w:rsidTr="00DF474D">
        <w:tc>
          <w:tcPr>
            <w:tcW w:w="5665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Троллейбусы</w:t>
            </w:r>
          </w:p>
        </w:tc>
        <w:tc>
          <w:tcPr>
            <w:tcW w:w="141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68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29.10.30.120</w:t>
            </w:r>
          </w:p>
        </w:tc>
      </w:tr>
      <w:tr w:rsidR="00DF474D" w:rsidRPr="00C9002E" w:rsidTr="00DF474D">
        <w:tc>
          <w:tcPr>
            <w:tcW w:w="5665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141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68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26.20.11.110</w:t>
            </w:r>
          </w:p>
        </w:tc>
      </w:tr>
      <w:tr w:rsidR="00DF474D" w:rsidRPr="00C9002E" w:rsidTr="00DF474D">
        <w:tc>
          <w:tcPr>
            <w:tcW w:w="5665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lastRenderedPageBreak/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1418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68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28.22.14.159</w:t>
            </w:r>
          </w:p>
        </w:tc>
      </w:tr>
    </w:tbl>
    <w:p w:rsidR="00DF474D" w:rsidRPr="00C9002E" w:rsidRDefault="00DF474D" w:rsidP="00DF474D">
      <w:pPr>
        <w:ind w:firstLine="0"/>
        <w:rPr>
          <w:sz w:val="26"/>
          <w:szCs w:val="26"/>
        </w:rPr>
      </w:pPr>
    </w:p>
    <w:p w:rsidR="00DF474D" w:rsidRPr="00772BBB" w:rsidRDefault="00DF474D" w:rsidP="00DF474D">
      <w:pPr>
        <w:pStyle w:val="a3"/>
        <w:numPr>
          <w:ilvl w:val="1"/>
          <w:numId w:val="1"/>
        </w:numPr>
        <w:ind w:left="851"/>
        <w:rPr>
          <w:rFonts w:ascii="Times New Roman" w:hAnsi="Times New Roman"/>
          <w:sz w:val="26"/>
          <w:szCs w:val="26"/>
        </w:rPr>
      </w:pPr>
      <w:r w:rsidRPr="00772BBB">
        <w:rPr>
          <w:rFonts w:ascii="Times New Roman" w:hAnsi="Times New Roman"/>
          <w:sz w:val="26"/>
          <w:szCs w:val="26"/>
        </w:rPr>
        <w:t>В Перечне продукции (товаров) изменены единицы измерения: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0"/>
        <w:gridCol w:w="1396"/>
        <w:gridCol w:w="2239"/>
      </w:tblGrid>
      <w:tr w:rsidR="00DF474D" w:rsidRPr="00C9002E" w:rsidTr="009F440C">
        <w:tc>
          <w:tcPr>
            <w:tcW w:w="5940" w:type="dxa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7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90" w:type="dxa"/>
          </w:tcPr>
          <w:p w:rsidR="00DF474D" w:rsidRPr="00C9002E" w:rsidRDefault="00DF474D" w:rsidP="009F440C">
            <w:pPr>
              <w:ind w:firstLine="0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 xml:space="preserve">      Код ОКПД2</w:t>
            </w:r>
          </w:p>
        </w:tc>
      </w:tr>
      <w:tr w:rsidR="00DF474D" w:rsidRPr="00C9002E" w:rsidTr="009F440C">
        <w:tc>
          <w:tcPr>
            <w:tcW w:w="594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Шины и покрышки пневматические для легковых автомобилей новые</w:t>
            </w:r>
          </w:p>
        </w:tc>
        <w:tc>
          <w:tcPr>
            <w:tcW w:w="1397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</w:t>
            </w: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22.11.11</w:t>
            </w:r>
          </w:p>
        </w:tc>
      </w:tr>
      <w:tr w:rsidR="00DF474D" w:rsidRPr="00C9002E" w:rsidTr="009F440C">
        <w:tc>
          <w:tcPr>
            <w:tcW w:w="594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Шины и покрышки пневматические для мотоциклов или велосипедов новые</w:t>
            </w:r>
          </w:p>
        </w:tc>
        <w:tc>
          <w:tcPr>
            <w:tcW w:w="1397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 xml:space="preserve">тыс. </w:t>
            </w: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22.11.12</w:t>
            </w:r>
          </w:p>
        </w:tc>
      </w:tr>
      <w:tr w:rsidR="00DF474D" w:rsidRPr="00C9002E" w:rsidTr="009F440C">
        <w:tc>
          <w:tcPr>
            <w:tcW w:w="594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Шины и покрышки пневматические для автобусов, троллейбусов и грузовых автомобилей новые</w:t>
            </w:r>
          </w:p>
        </w:tc>
        <w:tc>
          <w:tcPr>
            <w:tcW w:w="1397" w:type="dxa"/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br/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22.11.13.110</w:t>
            </w:r>
          </w:p>
        </w:tc>
      </w:tr>
      <w:tr w:rsidR="00DF474D" w:rsidRPr="00C9002E" w:rsidTr="009F440C"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Шины и покрышки пневматические для сельскохозяйственных машин, шины и покрышки пневматические прочие новые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br/>
              <w:t xml:space="preserve"> тыс. </w:t>
            </w: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22.11.14</w:t>
            </w:r>
          </w:p>
        </w:tc>
      </w:tr>
      <w:tr w:rsidR="00DF474D" w:rsidRPr="00C9002E" w:rsidTr="009F440C">
        <w:trPr>
          <w:trHeight w:val="204"/>
        </w:trPr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Одежда из натуральной или композиционной кожи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C9002E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290" w:type="dxa"/>
            <w:tcBorders>
              <w:bottom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14.11.10</w:t>
            </w:r>
          </w:p>
        </w:tc>
      </w:tr>
      <w:tr w:rsidR="00DF474D" w:rsidRPr="00C9002E" w:rsidTr="009F440C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 xml:space="preserve">Карбонат </w:t>
            </w:r>
            <w:proofErr w:type="spellStart"/>
            <w:r w:rsidRPr="00C9002E">
              <w:rPr>
                <w:sz w:val="26"/>
                <w:szCs w:val="26"/>
              </w:rPr>
              <w:t>динатрия</w:t>
            </w:r>
            <w:proofErr w:type="spellEnd"/>
            <w:r w:rsidRPr="00C9002E">
              <w:rPr>
                <w:sz w:val="26"/>
                <w:szCs w:val="26"/>
              </w:rPr>
              <w:t xml:space="preserve"> (карбонат натрия, сода кальцинированная)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center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br/>
              <w:t>тонна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74D" w:rsidRPr="00C9002E" w:rsidRDefault="00DF474D" w:rsidP="009F440C">
            <w:pPr>
              <w:ind w:firstLine="0"/>
              <w:jc w:val="left"/>
              <w:rPr>
                <w:sz w:val="26"/>
                <w:szCs w:val="26"/>
              </w:rPr>
            </w:pPr>
            <w:r w:rsidRPr="00C9002E">
              <w:rPr>
                <w:sz w:val="26"/>
                <w:szCs w:val="26"/>
              </w:rPr>
              <w:t>20.13.43.110</w:t>
            </w:r>
          </w:p>
        </w:tc>
      </w:tr>
    </w:tbl>
    <w:p w:rsidR="00CD41D9" w:rsidRDefault="00CD41D9">
      <w:bookmarkStart w:id="0" w:name="_GoBack"/>
      <w:bookmarkEnd w:id="0"/>
    </w:p>
    <w:sectPr w:rsidR="00CD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23E"/>
    <w:multiLevelType w:val="multilevel"/>
    <w:tmpl w:val="E6F00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D"/>
    <w:rsid w:val="00CD41D9"/>
    <w:rsid w:val="00D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9CE831-9C2E-487B-BF16-25484ED4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4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4D"/>
    <w:pPr>
      <w:autoSpaceDE/>
      <w:autoSpaceDN/>
      <w:adjustRightInd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table" w:styleId="a4">
    <w:name w:val="Table Grid"/>
    <w:basedOn w:val="a1"/>
    <w:rsid w:val="00DF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Лейсан Тагировна</dc:creator>
  <cp:keywords/>
  <dc:description/>
  <cp:lastModifiedBy>Валиева Лейсан Тагировна</cp:lastModifiedBy>
  <cp:revision>1</cp:revision>
  <dcterms:created xsi:type="dcterms:W3CDTF">2024-03-26T12:02:00Z</dcterms:created>
  <dcterms:modified xsi:type="dcterms:W3CDTF">2024-03-26T12:03:00Z</dcterms:modified>
</cp:coreProperties>
</file>