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перечень форм для представления в Татарстанстат?</w:t>
      </w:r>
    </w:p>
    <w:p>
      <w:pPr>
        <w:rPr/>
      </w:pPr>
      <w:r>
        <w:rPr/>
        <w:t xml:space="preserve">Ответ: Для получения перечня форм пройдите по ссылке https://websbor.rosstat.gov.ru/online/info, введите свой код ОКПО, ИНН или ОГРН и нажмите кнопку "Получить"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ОКПО организации?</w:t>
      </w:r>
    </w:p>
    <w:p>
      <w:pPr>
        <w:rPr/>
      </w:pPr>
      <w:r>
        <w:rPr/>
        <w:t xml:space="preserve">Ответ: Для получения данных о кодах статистики Вам необходимо указать ИНН или ОГРН пройдя по ссылке https://websbor.rosstat.gov.ru/online/info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зарегистрироваться в системе web-сбора?</w:t>
      </w:r>
    </w:p>
    <w:p>
      <w:pPr>
        <w:rPr/>
      </w:pPr>
      <w:r>
        <w:rPr/>
        <w:t xml:space="preserve">Ответ: Для регистрации в системе web-сбора необходимо пройти по ссылке https://websbor.rosstat.gov.ru/online/respondent-registration-request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электронную подпись?</w:t>
      </w:r>
    </w:p>
    <w:p>
      <w:pPr>
        <w:rPr/>
      </w:pPr>
      <w:r>
        <w:rPr/>
        <w:t xml:space="preserve">Ответ: Для получения электронной подписи необходимо обратиться в аккредитованный удостоверяющий центр. Список аккредитованных удостоверяющих центров размещен на официальном сайте Министерства цифрового развития, связи и массовых коммуникаций РФ по ссылке https://digital.gov.ru/ru/activity/govservices/certification_authority/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030058">
    <w:multiLevelType w:val="hybridMultilevel"/>
    <w:lvl w:ilvl="0" w:tplc="69665597">
      <w:start w:val="1"/>
      <w:numFmt w:val="decimal"/>
      <w:lvlText w:val="%1."/>
      <w:lvlJc w:val="left"/>
      <w:pPr>
        <w:ind w:left="720" w:hanging="360"/>
      </w:pPr>
    </w:lvl>
    <w:lvl w:ilvl="1" w:tplc="69665597" w:tentative="1">
      <w:start w:val="1"/>
      <w:numFmt w:val="lowerLetter"/>
      <w:lvlText w:val="%2."/>
      <w:lvlJc w:val="left"/>
      <w:pPr>
        <w:ind w:left="1440" w:hanging="360"/>
      </w:pPr>
    </w:lvl>
    <w:lvl w:ilvl="2" w:tplc="69665597" w:tentative="1">
      <w:start w:val="1"/>
      <w:numFmt w:val="lowerRoman"/>
      <w:lvlText w:val="%3."/>
      <w:lvlJc w:val="right"/>
      <w:pPr>
        <w:ind w:left="2160" w:hanging="180"/>
      </w:pPr>
    </w:lvl>
    <w:lvl w:ilvl="3" w:tplc="69665597" w:tentative="1">
      <w:start w:val="1"/>
      <w:numFmt w:val="decimal"/>
      <w:lvlText w:val="%4."/>
      <w:lvlJc w:val="left"/>
      <w:pPr>
        <w:ind w:left="2880" w:hanging="360"/>
      </w:pPr>
    </w:lvl>
    <w:lvl w:ilvl="4" w:tplc="69665597" w:tentative="1">
      <w:start w:val="1"/>
      <w:numFmt w:val="lowerLetter"/>
      <w:lvlText w:val="%5."/>
      <w:lvlJc w:val="left"/>
      <w:pPr>
        <w:ind w:left="3600" w:hanging="360"/>
      </w:pPr>
    </w:lvl>
    <w:lvl w:ilvl="5" w:tplc="69665597" w:tentative="1">
      <w:start w:val="1"/>
      <w:numFmt w:val="lowerRoman"/>
      <w:lvlText w:val="%6."/>
      <w:lvlJc w:val="right"/>
      <w:pPr>
        <w:ind w:left="4320" w:hanging="180"/>
      </w:pPr>
    </w:lvl>
    <w:lvl w:ilvl="6" w:tplc="69665597" w:tentative="1">
      <w:start w:val="1"/>
      <w:numFmt w:val="decimal"/>
      <w:lvlText w:val="%7."/>
      <w:lvlJc w:val="left"/>
      <w:pPr>
        <w:ind w:left="5040" w:hanging="360"/>
      </w:pPr>
    </w:lvl>
    <w:lvl w:ilvl="7" w:tplc="69665597" w:tentative="1">
      <w:start w:val="1"/>
      <w:numFmt w:val="lowerLetter"/>
      <w:lvlText w:val="%8."/>
      <w:lvlJc w:val="left"/>
      <w:pPr>
        <w:ind w:left="5760" w:hanging="360"/>
      </w:pPr>
    </w:lvl>
    <w:lvl w:ilvl="8" w:tplc="696655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30057">
    <w:multiLevelType w:val="hybridMultilevel"/>
    <w:lvl w:ilvl="0" w:tplc="8766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030057">
    <w:abstractNumId w:val="19030057"/>
  </w:num>
  <w:num w:numId="19030058">
    <w:abstractNumId w:val="190300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